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A5" w:rsidRPr="009534A5" w:rsidRDefault="009534A5" w:rsidP="00EA25B3">
      <w:pPr>
        <w:pStyle w:val="Nadpis2"/>
        <w:rPr>
          <w:rFonts w:eastAsia="Times New Roman"/>
        </w:rPr>
      </w:pPr>
      <w:r>
        <w:rPr>
          <w:rFonts w:eastAsia="Times New Roman"/>
          <w:noProof/>
        </w:rPr>
        <w:drawing>
          <wp:inline distT="0" distB="0" distL="0" distR="0">
            <wp:extent cx="922655" cy="1521460"/>
            <wp:effectExtent l="19050" t="0" r="0" b="0"/>
            <wp:docPr id="7" name="obrázek 7" descr="https://www.casopisharmonie.cz/images/logo/Harmonie_LOGO_ORANGE_97x16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asopisharmonie.cz/images/logo/Harmonie_LOGO_ORANGE_97x160.png">
                      <a:hlinkClick r:id="rId4"/>
                    </pic:cNvPr>
                    <pic:cNvPicPr>
                      <a:picLocks noChangeAspect="1" noChangeArrowheads="1"/>
                    </pic:cNvPicPr>
                  </pic:nvPicPr>
                  <pic:blipFill>
                    <a:blip r:embed="rId5" cstate="print"/>
                    <a:srcRect/>
                    <a:stretch>
                      <a:fillRect/>
                    </a:stretch>
                  </pic:blipFill>
                  <pic:spPr bwMode="auto">
                    <a:xfrm>
                      <a:off x="0" y="0"/>
                      <a:ext cx="922655" cy="1521460"/>
                    </a:xfrm>
                    <a:prstGeom prst="rect">
                      <a:avLst/>
                    </a:prstGeom>
                    <a:noFill/>
                    <a:ln w="9525">
                      <a:noFill/>
                      <a:miter lim="800000"/>
                      <a:headEnd/>
                      <a:tailEnd/>
                    </a:ln>
                  </pic:spPr>
                </pic:pic>
              </a:graphicData>
            </a:graphic>
          </wp:inline>
        </w:drawing>
      </w:r>
    </w:p>
    <w:p w:rsidR="009534A5" w:rsidRPr="009534A5" w:rsidRDefault="009534A5" w:rsidP="009534A5">
      <w:pPr>
        <w:spacing w:before="404" w:after="100" w:afterAutospacing="1" w:line="240" w:lineRule="auto"/>
        <w:outlineLvl w:val="2"/>
        <w:rPr>
          <w:rFonts w:ascii="Times New Roman" w:eastAsia="Times New Roman" w:hAnsi="Times New Roman" w:cs="Times New Roman"/>
          <w:color w:val="FF6600"/>
          <w:sz w:val="27"/>
          <w:szCs w:val="27"/>
          <w:lang w:eastAsia="cs-CZ"/>
        </w:rPr>
      </w:pPr>
      <w:r w:rsidRPr="009534A5">
        <w:rPr>
          <w:rFonts w:ascii="Times New Roman" w:eastAsia="Times New Roman" w:hAnsi="Times New Roman" w:cs="Times New Roman"/>
          <w:color w:val="FF6600"/>
          <w:sz w:val="27"/>
          <w:szCs w:val="27"/>
          <w:lang w:eastAsia="cs-CZ"/>
        </w:rPr>
        <w:t xml:space="preserve">klasická hudba, jazz a </w:t>
      </w:r>
      <w:proofErr w:type="spellStart"/>
      <w:r w:rsidRPr="009534A5">
        <w:rPr>
          <w:rFonts w:ascii="Times New Roman" w:eastAsia="Times New Roman" w:hAnsi="Times New Roman" w:cs="Times New Roman"/>
          <w:color w:val="FF6600"/>
          <w:sz w:val="27"/>
          <w:szCs w:val="27"/>
          <w:lang w:eastAsia="cs-CZ"/>
        </w:rPr>
        <w:t>world</w:t>
      </w:r>
      <w:proofErr w:type="spellEnd"/>
      <w:r w:rsidRPr="009534A5">
        <w:rPr>
          <w:rFonts w:ascii="Times New Roman" w:eastAsia="Times New Roman" w:hAnsi="Times New Roman" w:cs="Times New Roman"/>
          <w:color w:val="FF6600"/>
          <w:sz w:val="27"/>
          <w:szCs w:val="27"/>
          <w:lang w:eastAsia="cs-CZ"/>
        </w:rPr>
        <w:t xml:space="preserve"> music</w:t>
      </w:r>
    </w:p>
    <w:p w:rsidR="009534A5" w:rsidRPr="009534A5" w:rsidRDefault="009534A5" w:rsidP="009534A5">
      <w:pPr>
        <w:pBdr>
          <w:bottom w:val="single" w:sz="6" w:space="1" w:color="auto"/>
        </w:pBdr>
        <w:spacing w:after="0" w:line="240" w:lineRule="auto"/>
        <w:jc w:val="center"/>
        <w:rPr>
          <w:rFonts w:ascii="Arial" w:eastAsia="Times New Roman" w:hAnsi="Arial" w:cs="Arial"/>
          <w:vanish/>
          <w:sz w:val="16"/>
          <w:szCs w:val="16"/>
          <w:lang w:eastAsia="cs-CZ"/>
        </w:rPr>
      </w:pPr>
      <w:r w:rsidRPr="009534A5">
        <w:rPr>
          <w:rFonts w:ascii="Arial" w:eastAsia="Times New Roman" w:hAnsi="Arial" w:cs="Arial"/>
          <w:vanish/>
          <w:sz w:val="16"/>
          <w:szCs w:val="16"/>
          <w:lang w:eastAsia="cs-CZ"/>
        </w:rPr>
        <w:t>Začátek formuláře</w:t>
      </w:r>
    </w:p>
    <w:p w:rsidR="009534A5" w:rsidRPr="009534A5" w:rsidRDefault="009534A5" w:rsidP="009534A5">
      <w:pPr>
        <w:pBdr>
          <w:top w:val="single" w:sz="6" w:space="1" w:color="auto"/>
        </w:pBdr>
        <w:spacing w:after="0" w:line="240" w:lineRule="auto"/>
        <w:jc w:val="center"/>
        <w:rPr>
          <w:rFonts w:ascii="Arial" w:eastAsia="Times New Roman" w:hAnsi="Arial" w:cs="Arial"/>
          <w:vanish/>
          <w:sz w:val="16"/>
          <w:szCs w:val="16"/>
          <w:lang w:eastAsia="cs-CZ"/>
        </w:rPr>
      </w:pPr>
      <w:r w:rsidRPr="009534A5">
        <w:rPr>
          <w:rFonts w:ascii="Arial" w:eastAsia="Times New Roman" w:hAnsi="Arial" w:cs="Arial"/>
          <w:vanish/>
          <w:sz w:val="16"/>
          <w:szCs w:val="16"/>
          <w:lang w:eastAsia="cs-CZ"/>
        </w:rPr>
        <w:t>Konec formuláře</w:t>
      </w: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Pr="009534A5" w:rsidRDefault="009534A5" w:rsidP="009534A5">
      <w:pPr>
        <w:spacing w:after="0"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sz w:val="24"/>
          <w:szCs w:val="24"/>
          <w:lang w:eastAsia="cs-CZ"/>
        </w:rPr>
        <w:t xml:space="preserve">neděle, 23. únor 2020 </w:t>
      </w:r>
    </w:p>
    <w:p w:rsidR="009534A5" w:rsidRPr="009534A5" w:rsidRDefault="009534A5" w:rsidP="009534A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9534A5">
        <w:rPr>
          <w:rFonts w:ascii="Times New Roman" w:eastAsia="Times New Roman" w:hAnsi="Times New Roman" w:cs="Times New Roman"/>
          <w:b/>
          <w:bCs/>
          <w:kern w:val="36"/>
          <w:sz w:val="48"/>
          <w:szCs w:val="48"/>
          <w:lang w:eastAsia="cs-CZ"/>
        </w:rPr>
        <w:t>Rudolf Růžička</w:t>
      </w:r>
      <w:r>
        <w:rPr>
          <w:rFonts w:ascii="Times New Roman" w:eastAsia="Times New Roman" w:hAnsi="Times New Roman" w:cs="Times New Roman"/>
          <w:b/>
          <w:bCs/>
          <w:kern w:val="36"/>
          <w:sz w:val="48"/>
          <w:szCs w:val="48"/>
          <w:lang w:eastAsia="cs-CZ"/>
        </w:rPr>
        <w:t xml:space="preserve"> - </w:t>
      </w:r>
      <w:r w:rsidRPr="009534A5">
        <w:rPr>
          <w:rFonts w:ascii="Times New Roman" w:eastAsia="Times New Roman" w:hAnsi="Times New Roman" w:cs="Times New Roman"/>
          <w:b/>
          <w:bCs/>
          <w:kern w:val="36"/>
          <w:sz w:val="48"/>
          <w:szCs w:val="48"/>
          <w:lang w:eastAsia="cs-CZ"/>
        </w:rPr>
        <w:t xml:space="preserve">Mám rád okamžitou kontrolu hudebního materiálu </w:t>
      </w:r>
    </w:p>
    <w:p w:rsidR="009534A5" w:rsidRDefault="009534A5" w:rsidP="009534A5">
      <w:pPr>
        <w:spacing w:after="0" w:line="240" w:lineRule="auto"/>
        <w:rPr>
          <w:rFonts w:ascii="Times New Roman" w:eastAsia="Times New Roman" w:hAnsi="Times New Roman" w:cs="Times New Roman"/>
          <w:sz w:val="24"/>
          <w:szCs w:val="24"/>
          <w:lang w:eastAsia="cs-CZ"/>
        </w:rPr>
      </w:pPr>
      <w:proofErr w:type="gramStart"/>
      <w:r w:rsidRPr="009534A5">
        <w:rPr>
          <w:rFonts w:ascii="Times New Roman" w:eastAsia="Times New Roman" w:hAnsi="Times New Roman" w:cs="Times New Roman"/>
          <w:sz w:val="24"/>
          <w:szCs w:val="24"/>
          <w:lang w:eastAsia="cs-CZ"/>
        </w:rPr>
        <w:t xml:space="preserve">Napsal(a)  </w:t>
      </w:r>
      <w:hyperlink r:id="rId6" w:history="1">
        <w:r w:rsidRPr="009534A5">
          <w:rPr>
            <w:rFonts w:ascii="Times New Roman" w:eastAsia="Times New Roman" w:hAnsi="Times New Roman" w:cs="Times New Roman"/>
            <w:color w:val="0000FF"/>
            <w:sz w:val="24"/>
            <w:szCs w:val="24"/>
            <w:u w:val="single"/>
            <w:lang w:eastAsia="cs-CZ"/>
          </w:rPr>
          <w:t>Martin</w:t>
        </w:r>
        <w:proofErr w:type="gramEnd"/>
        <w:r w:rsidRPr="009534A5">
          <w:rPr>
            <w:rFonts w:ascii="Times New Roman" w:eastAsia="Times New Roman" w:hAnsi="Times New Roman" w:cs="Times New Roman"/>
            <w:color w:val="0000FF"/>
            <w:sz w:val="24"/>
            <w:szCs w:val="24"/>
            <w:u w:val="single"/>
            <w:lang w:eastAsia="cs-CZ"/>
          </w:rPr>
          <w:t xml:space="preserve"> </w:t>
        </w:r>
        <w:proofErr w:type="spellStart"/>
        <w:r w:rsidRPr="009534A5">
          <w:rPr>
            <w:rFonts w:ascii="Times New Roman" w:eastAsia="Times New Roman" w:hAnsi="Times New Roman" w:cs="Times New Roman"/>
            <w:color w:val="0000FF"/>
            <w:sz w:val="24"/>
            <w:szCs w:val="24"/>
            <w:u w:val="single"/>
            <w:lang w:eastAsia="cs-CZ"/>
          </w:rPr>
          <w:t>Flašar</w:t>
        </w:r>
        <w:proofErr w:type="spellEnd"/>
      </w:hyperlink>
      <w:r w:rsidRPr="009534A5">
        <w:rPr>
          <w:rFonts w:ascii="Times New Roman" w:eastAsia="Times New Roman" w:hAnsi="Times New Roman" w:cs="Times New Roman"/>
          <w:sz w:val="24"/>
          <w:szCs w:val="24"/>
          <w:lang w:eastAsia="cs-CZ"/>
        </w:rPr>
        <w:t xml:space="preserve"> </w:t>
      </w: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Default="009534A5" w:rsidP="009534A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7622540" cy="5076190"/>
            <wp:effectExtent l="19050" t="0" r="0" b="0"/>
            <wp:docPr id="1" name="obrázek 1" descr="Rufolf Růžička, foto Rafael Sedlá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folf Růžička, foto Rafael Sedláček"/>
                    <pic:cNvPicPr>
                      <a:picLocks noChangeAspect="1" noChangeArrowheads="1"/>
                    </pic:cNvPicPr>
                  </pic:nvPicPr>
                  <pic:blipFill>
                    <a:blip r:embed="rId7" cstate="print"/>
                    <a:srcRect/>
                    <a:stretch>
                      <a:fillRect/>
                    </a:stretch>
                  </pic:blipFill>
                  <pic:spPr bwMode="auto">
                    <a:xfrm>
                      <a:off x="0" y="0"/>
                      <a:ext cx="7622540" cy="5076190"/>
                    </a:xfrm>
                    <a:prstGeom prst="rect">
                      <a:avLst/>
                    </a:prstGeom>
                    <a:noFill/>
                    <a:ln w="9525">
                      <a:noFill/>
                      <a:miter lim="800000"/>
                      <a:headEnd/>
                      <a:tailEnd/>
                    </a:ln>
                  </pic:spPr>
                </pic:pic>
              </a:graphicData>
            </a:graphic>
          </wp:inline>
        </w:drawing>
      </w: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Pr="009534A5" w:rsidRDefault="009534A5" w:rsidP="009534A5">
      <w:pPr>
        <w:spacing w:after="0" w:line="240" w:lineRule="auto"/>
        <w:rPr>
          <w:rFonts w:ascii="Times New Roman" w:eastAsia="Times New Roman" w:hAnsi="Times New Roman" w:cs="Times New Roman"/>
          <w:sz w:val="24"/>
          <w:szCs w:val="24"/>
          <w:lang w:eastAsia="cs-CZ"/>
        </w:rPr>
      </w:pPr>
      <w:proofErr w:type="spellStart"/>
      <w:r w:rsidRPr="009534A5">
        <w:rPr>
          <w:rFonts w:ascii="Times New Roman" w:eastAsia="Times New Roman" w:hAnsi="Times New Roman" w:cs="Times New Roman"/>
          <w:sz w:val="24"/>
          <w:szCs w:val="24"/>
          <w:lang w:eastAsia="cs-CZ"/>
        </w:rPr>
        <w:t>Rufolf</w:t>
      </w:r>
      <w:proofErr w:type="spellEnd"/>
      <w:r w:rsidRPr="009534A5">
        <w:rPr>
          <w:rFonts w:ascii="Times New Roman" w:eastAsia="Times New Roman" w:hAnsi="Times New Roman" w:cs="Times New Roman"/>
          <w:sz w:val="24"/>
          <w:szCs w:val="24"/>
          <w:lang w:eastAsia="cs-CZ"/>
        </w:rPr>
        <w:t xml:space="preserve"> Růžička</w:t>
      </w:r>
      <w:r>
        <w:rPr>
          <w:rFonts w:ascii="Times New Roman" w:eastAsia="Times New Roman" w:hAnsi="Times New Roman" w:cs="Times New Roman"/>
          <w:sz w:val="24"/>
          <w:szCs w:val="24"/>
          <w:lang w:eastAsia="cs-CZ"/>
        </w:rPr>
        <w:t xml:space="preserve"> </w:t>
      </w:r>
      <w:r w:rsidRPr="009534A5">
        <w:rPr>
          <w:rFonts w:ascii="Times New Roman" w:eastAsia="Times New Roman" w:hAnsi="Times New Roman" w:cs="Times New Roman"/>
          <w:sz w:val="24"/>
          <w:szCs w:val="24"/>
          <w:lang w:eastAsia="cs-CZ"/>
        </w:rPr>
        <w:t xml:space="preserve">foto: Rafael Sedláček </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Hudební skladatel Rudolf Růžička (1941) je autorem desítek skladeb s prvky elektroakustické hudby. Je českým průkopníkem počítačem podporované kompozice a spoluautorem prvního českého hudebního softwaru CCOMP, na jehož vývoji se jako skladatel podílel od šedesátých let. Dlouhá léta působí v čele Společnosti pro elektroakustickou hudbu a po obnovení mezinárodní soutěže </w:t>
      </w:r>
      <w:proofErr w:type="spellStart"/>
      <w:r w:rsidRPr="009534A5">
        <w:rPr>
          <w:rFonts w:ascii="Times New Roman" w:eastAsia="Times New Roman" w:hAnsi="Times New Roman" w:cs="Times New Roman"/>
          <w:b/>
          <w:bCs/>
          <w:sz w:val="24"/>
          <w:szCs w:val="24"/>
          <w:lang w:eastAsia="cs-CZ"/>
        </w:rPr>
        <w:t>Musica</w:t>
      </w:r>
      <w:proofErr w:type="spellEnd"/>
      <w:r w:rsidRPr="009534A5">
        <w:rPr>
          <w:rFonts w:ascii="Times New Roman" w:eastAsia="Times New Roman" w:hAnsi="Times New Roman" w:cs="Times New Roman"/>
          <w:b/>
          <w:bCs/>
          <w:sz w:val="24"/>
          <w:szCs w:val="24"/>
          <w:lang w:eastAsia="cs-CZ"/>
        </w:rPr>
        <w:t xml:space="preserve"> Nova byl předsedou její poroty až do roku 2019. Svou tvůrčí kariéru doprovázel také dráhou pedagoga na dvou vysokých školách. Jeho díla </w:t>
      </w:r>
      <w:proofErr w:type="spellStart"/>
      <w:r w:rsidRPr="009534A5">
        <w:rPr>
          <w:rFonts w:ascii="Times New Roman" w:eastAsia="Times New Roman" w:hAnsi="Times New Roman" w:cs="Times New Roman"/>
          <w:b/>
          <w:bCs/>
          <w:sz w:val="24"/>
          <w:szCs w:val="24"/>
          <w:lang w:eastAsia="cs-CZ"/>
        </w:rPr>
        <w:t>Gurges</w:t>
      </w:r>
      <w:proofErr w:type="spellEnd"/>
      <w:r w:rsidRPr="009534A5">
        <w:rPr>
          <w:rFonts w:ascii="Times New Roman" w:eastAsia="Times New Roman" w:hAnsi="Times New Roman" w:cs="Times New Roman"/>
          <w:b/>
          <w:bCs/>
          <w:sz w:val="24"/>
          <w:szCs w:val="24"/>
          <w:lang w:eastAsia="cs-CZ"/>
        </w:rPr>
        <w:t xml:space="preserve">, </w:t>
      </w:r>
      <w:proofErr w:type="spellStart"/>
      <w:r w:rsidRPr="009534A5">
        <w:rPr>
          <w:rFonts w:ascii="Times New Roman" w:eastAsia="Times New Roman" w:hAnsi="Times New Roman" w:cs="Times New Roman"/>
          <w:b/>
          <w:bCs/>
          <w:sz w:val="24"/>
          <w:szCs w:val="24"/>
          <w:lang w:eastAsia="cs-CZ"/>
        </w:rPr>
        <w:t>Tibia</w:t>
      </w:r>
      <w:proofErr w:type="spellEnd"/>
      <w:r w:rsidRPr="009534A5">
        <w:rPr>
          <w:rFonts w:ascii="Times New Roman" w:eastAsia="Times New Roman" w:hAnsi="Times New Roman" w:cs="Times New Roman"/>
          <w:b/>
          <w:bCs/>
          <w:sz w:val="24"/>
          <w:szCs w:val="24"/>
          <w:lang w:eastAsia="cs-CZ"/>
        </w:rPr>
        <w:t xml:space="preserve"> I. a </w:t>
      </w:r>
      <w:proofErr w:type="spellStart"/>
      <w:r w:rsidRPr="009534A5">
        <w:rPr>
          <w:rFonts w:ascii="Times New Roman" w:eastAsia="Times New Roman" w:hAnsi="Times New Roman" w:cs="Times New Roman"/>
          <w:b/>
          <w:bCs/>
          <w:sz w:val="24"/>
          <w:szCs w:val="24"/>
          <w:lang w:eastAsia="cs-CZ"/>
        </w:rPr>
        <w:t>Crucifixion</w:t>
      </w:r>
      <w:proofErr w:type="spellEnd"/>
      <w:r w:rsidRPr="009534A5">
        <w:rPr>
          <w:rFonts w:ascii="Times New Roman" w:eastAsia="Times New Roman" w:hAnsi="Times New Roman" w:cs="Times New Roman"/>
          <w:b/>
          <w:bCs/>
          <w:sz w:val="24"/>
          <w:szCs w:val="24"/>
          <w:lang w:eastAsia="cs-CZ"/>
        </w:rPr>
        <w:t xml:space="preserve"> I. zvítězila v mezinárodních soutěžích </w:t>
      </w:r>
      <w:proofErr w:type="spellStart"/>
      <w:r w:rsidRPr="009534A5">
        <w:rPr>
          <w:rFonts w:ascii="Times New Roman" w:eastAsia="Times New Roman" w:hAnsi="Times New Roman" w:cs="Times New Roman"/>
          <w:b/>
          <w:bCs/>
          <w:sz w:val="24"/>
          <w:szCs w:val="24"/>
          <w:lang w:eastAsia="cs-CZ"/>
        </w:rPr>
        <w:t>Musica</w:t>
      </w:r>
      <w:proofErr w:type="spellEnd"/>
      <w:r w:rsidRPr="009534A5">
        <w:rPr>
          <w:rFonts w:ascii="Times New Roman" w:eastAsia="Times New Roman" w:hAnsi="Times New Roman" w:cs="Times New Roman"/>
          <w:b/>
          <w:bCs/>
          <w:sz w:val="24"/>
          <w:szCs w:val="24"/>
          <w:lang w:eastAsia="cs-CZ"/>
        </w:rPr>
        <w:t xml:space="preserve"> Nova (1970), mezinárodní skladatelské soutěži M. </w:t>
      </w:r>
      <w:proofErr w:type="spellStart"/>
      <w:r w:rsidRPr="009534A5">
        <w:rPr>
          <w:rFonts w:ascii="Times New Roman" w:eastAsia="Times New Roman" w:hAnsi="Times New Roman" w:cs="Times New Roman"/>
          <w:b/>
          <w:bCs/>
          <w:sz w:val="24"/>
          <w:szCs w:val="24"/>
          <w:lang w:eastAsia="cs-CZ"/>
        </w:rPr>
        <w:t>Josse</w:t>
      </w:r>
      <w:proofErr w:type="spellEnd"/>
      <w:r w:rsidRPr="009534A5">
        <w:rPr>
          <w:rFonts w:ascii="Times New Roman" w:eastAsia="Times New Roman" w:hAnsi="Times New Roman" w:cs="Times New Roman"/>
          <w:b/>
          <w:bCs/>
          <w:sz w:val="24"/>
          <w:szCs w:val="24"/>
          <w:lang w:eastAsia="cs-CZ"/>
        </w:rPr>
        <w:t xml:space="preserve"> v Paříži (1984) a soutěži </w:t>
      </w:r>
      <w:proofErr w:type="spellStart"/>
      <w:r w:rsidRPr="009534A5">
        <w:rPr>
          <w:rFonts w:ascii="Times New Roman" w:eastAsia="Times New Roman" w:hAnsi="Times New Roman" w:cs="Times New Roman"/>
          <w:b/>
          <w:bCs/>
          <w:sz w:val="24"/>
          <w:szCs w:val="24"/>
          <w:lang w:eastAsia="cs-CZ"/>
        </w:rPr>
        <w:t>Mariazell</w:t>
      </w:r>
      <w:proofErr w:type="spellEnd"/>
      <w:r w:rsidRPr="009534A5">
        <w:rPr>
          <w:rFonts w:ascii="Times New Roman" w:eastAsia="Times New Roman" w:hAnsi="Times New Roman" w:cs="Times New Roman"/>
          <w:b/>
          <w:bCs/>
          <w:sz w:val="24"/>
          <w:szCs w:val="24"/>
          <w:lang w:eastAsia="cs-CZ"/>
        </w:rPr>
        <w:t xml:space="preserve"> '93 v Salcburku. </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V polovině 60. let jste použil počítač ke generování hudebního materiálu pro sérii vašich </w:t>
      </w:r>
      <w:proofErr w:type="spellStart"/>
      <w:r w:rsidRPr="009534A5">
        <w:rPr>
          <w:rFonts w:ascii="Times New Roman" w:eastAsia="Times New Roman" w:hAnsi="Times New Roman" w:cs="Times New Roman"/>
          <w:b/>
          <w:bCs/>
          <w:sz w:val="24"/>
          <w:szCs w:val="24"/>
          <w:lang w:eastAsia="cs-CZ"/>
        </w:rPr>
        <w:t>Elektronií</w:t>
      </w:r>
      <w:proofErr w:type="spellEnd"/>
      <w:r w:rsidRPr="009534A5">
        <w:rPr>
          <w:rFonts w:ascii="Times New Roman" w:eastAsia="Times New Roman" w:hAnsi="Times New Roman" w:cs="Times New Roman"/>
          <w:b/>
          <w:bCs/>
          <w:sz w:val="24"/>
          <w:szCs w:val="24"/>
          <w:lang w:eastAsia="cs-CZ"/>
        </w:rPr>
        <w:t xml:space="preserve">. Tím jste se stal faktickým zakladatelem české počítačové hudby. Co vás k tomu inspirovalo? Znal jste experimenty </w:t>
      </w:r>
      <w:proofErr w:type="spellStart"/>
      <w:r w:rsidRPr="009534A5">
        <w:rPr>
          <w:rFonts w:ascii="Times New Roman" w:eastAsia="Times New Roman" w:hAnsi="Times New Roman" w:cs="Times New Roman"/>
          <w:b/>
          <w:bCs/>
          <w:sz w:val="24"/>
          <w:szCs w:val="24"/>
          <w:lang w:eastAsia="cs-CZ"/>
        </w:rPr>
        <w:t>Lejarena</w:t>
      </w:r>
      <w:proofErr w:type="spellEnd"/>
      <w:r w:rsidRPr="009534A5">
        <w:rPr>
          <w:rFonts w:ascii="Times New Roman" w:eastAsia="Times New Roman" w:hAnsi="Times New Roman" w:cs="Times New Roman"/>
          <w:b/>
          <w:bCs/>
          <w:sz w:val="24"/>
          <w:szCs w:val="24"/>
          <w:lang w:eastAsia="cs-CZ"/>
        </w:rPr>
        <w:t xml:space="preserve"> </w:t>
      </w:r>
      <w:proofErr w:type="spellStart"/>
      <w:r w:rsidRPr="009534A5">
        <w:rPr>
          <w:rFonts w:ascii="Times New Roman" w:eastAsia="Times New Roman" w:hAnsi="Times New Roman" w:cs="Times New Roman"/>
          <w:b/>
          <w:bCs/>
          <w:sz w:val="24"/>
          <w:szCs w:val="24"/>
          <w:lang w:eastAsia="cs-CZ"/>
        </w:rPr>
        <w:t>Hillera</w:t>
      </w:r>
      <w:proofErr w:type="spellEnd"/>
      <w:r w:rsidRPr="009534A5">
        <w:rPr>
          <w:rFonts w:ascii="Times New Roman" w:eastAsia="Times New Roman" w:hAnsi="Times New Roman" w:cs="Times New Roman"/>
          <w:b/>
          <w:bCs/>
          <w:sz w:val="24"/>
          <w:szCs w:val="24"/>
          <w:lang w:eastAsia="cs-CZ"/>
        </w:rPr>
        <w:t xml:space="preserve"> a Leonarda </w:t>
      </w:r>
      <w:proofErr w:type="spellStart"/>
      <w:r w:rsidRPr="009534A5">
        <w:rPr>
          <w:rFonts w:ascii="Times New Roman" w:eastAsia="Times New Roman" w:hAnsi="Times New Roman" w:cs="Times New Roman"/>
          <w:b/>
          <w:bCs/>
          <w:sz w:val="24"/>
          <w:szCs w:val="24"/>
          <w:lang w:eastAsia="cs-CZ"/>
        </w:rPr>
        <w:t>Isaacsona</w:t>
      </w:r>
      <w:proofErr w:type="spellEnd"/>
      <w:r w:rsidRPr="009534A5">
        <w:rPr>
          <w:rFonts w:ascii="Times New Roman" w:eastAsia="Times New Roman" w:hAnsi="Times New Roman" w:cs="Times New Roman"/>
          <w:b/>
          <w:bCs/>
          <w:sz w:val="24"/>
          <w:szCs w:val="24"/>
          <w:lang w:eastAsia="cs-CZ"/>
        </w:rPr>
        <w:t xml:space="preserve"> s počítačem ILLIAC? </w:t>
      </w:r>
      <w:r w:rsidRPr="009534A5">
        <w:rPr>
          <w:rFonts w:ascii="Times New Roman" w:eastAsia="Times New Roman" w:hAnsi="Times New Roman" w:cs="Times New Roman"/>
          <w:sz w:val="24"/>
          <w:szCs w:val="24"/>
          <w:lang w:eastAsia="cs-CZ"/>
        </w:rPr>
        <w:t xml:space="preserve">V Brně přednášeli pro studenty kompozice na JAMU režisér Jiří Hanousek a zvukový technik Miloš Šindelář. Oba se pak podíleli na vzniku prvních elektroakustických kompozic, mj. také mé </w:t>
      </w:r>
      <w:proofErr w:type="spellStart"/>
      <w:r w:rsidRPr="009534A5">
        <w:rPr>
          <w:rFonts w:ascii="Times New Roman" w:eastAsia="Times New Roman" w:hAnsi="Times New Roman" w:cs="Times New Roman"/>
          <w:i/>
          <w:iCs/>
          <w:sz w:val="24"/>
          <w:szCs w:val="24"/>
          <w:lang w:eastAsia="cs-CZ"/>
        </w:rPr>
        <w:t>Elektronie</w:t>
      </w:r>
      <w:proofErr w:type="spellEnd"/>
      <w:r w:rsidRPr="009534A5">
        <w:rPr>
          <w:rFonts w:ascii="Times New Roman" w:eastAsia="Times New Roman" w:hAnsi="Times New Roman" w:cs="Times New Roman"/>
          <w:i/>
          <w:iCs/>
          <w:sz w:val="24"/>
          <w:szCs w:val="24"/>
          <w:lang w:eastAsia="cs-CZ"/>
        </w:rPr>
        <w:t xml:space="preserve"> B</w:t>
      </w:r>
      <w:r w:rsidRPr="009534A5">
        <w:rPr>
          <w:rFonts w:ascii="Times New Roman" w:eastAsia="Times New Roman" w:hAnsi="Times New Roman" w:cs="Times New Roman"/>
          <w:sz w:val="24"/>
          <w:szCs w:val="24"/>
          <w:lang w:eastAsia="cs-CZ"/>
        </w:rPr>
        <w:t xml:space="preserve">, která při návštěvě skupiny autorů z francouzské </w:t>
      </w:r>
      <w:proofErr w:type="spellStart"/>
      <w:r w:rsidRPr="009534A5">
        <w:rPr>
          <w:rFonts w:ascii="Times New Roman" w:eastAsia="Times New Roman" w:hAnsi="Times New Roman" w:cs="Times New Roman"/>
          <w:sz w:val="24"/>
          <w:szCs w:val="24"/>
          <w:lang w:eastAsia="cs-CZ"/>
        </w:rPr>
        <w:t>Groupe</w:t>
      </w:r>
      <w:proofErr w:type="spellEnd"/>
      <w:r w:rsidRPr="009534A5">
        <w:rPr>
          <w:rFonts w:ascii="Times New Roman" w:eastAsia="Times New Roman" w:hAnsi="Times New Roman" w:cs="Times New Roman"/>
          <w:sz w:val="24"/>
          <w:szCs w:val="24"/>
          <w:lang w:eastAsia="cs-CZ"/>
        </w:rPr>
        <w:t xml:space="preserve"> de </w:t>
      </w:r>
      <w:proofErr w:type="spellStart"/>
      <w:r w:rsidRPr="009534A5">
        <w:rPr>
          <w:rFonts w:ascii="Times New Roman" w:eastAsia="Times New Roman" w:hAnsi="Times New Roman" w:cs="Times New Roman"/>
          <w:sz w:val="24"/>
          <w:szCs w:val="24"/>
          <w:lang w:eastAsia="cs-CZ"/>
        </w:rPr>
        <w:t>recherche</w:t>
      </w:r>
      <w:proofErr w:type="spellEnd"/>
      <w:r w:rsidRPr="009534A5">
        <w:rPr>
          <w:rFonts w:ascii="Times New Roman" w:eastAsia="Times New Roman" w:hAnsi="Times New Roman" w:cs="Times New Roman"/>
          <w:sz w:val="24"/>
          <w:szCs w:val="24"/>
          <w:lang w:eastAsia="cs-CZ"/>
        </w:rPr>
        <w:t xml:space="preserve"> musicale vedené </w:t>
      </w:r>
      <w:proofErr w:type="spellStart"/>
      <w:r w:rsidRPr="009534A5">
        <w:rPr>
          <w:rFonts w:ascii="Times New Roman" w:eastAsia="Times New Roman" w:hAnsi="Times New Roman" w:cs="Times New Roman"/>
          <w:sz w:val="24"/>
          <w:szCs w:val="24"/>
          <w:lang w:eastAsia="cs-CZ"/>
        </w:rPr>
        <w:t>Pierrem</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Schaefferem</w:t>
      </w:r>
      <w:proofErr w:type="spellEnd"/>
      <w:r w:rsidRPr="009534A5">
        <w:rPr>
          <w:rFonts w:ascii="Times New Roman" w:eastAsia="Times New Roman" w:hAnsi="Times New Roman" w:cs="Times New Roman"/>
          <w:sz w:val="24"/>
          <w:szCs w:val="24"/>
          <w:lang w:eastAsia="cs-CZ"/>
        </w:rPr>
        <w:t xml:space="preserve"> na přehlídce nové elektroakustické tvorby v plzeňském rozhlase reprezentovala brněnské skladby. </w:t>
      </w:r>
      <w:proofErr w:type="spellStart"/>
      <w:r w:rsidRPr="009534A5">
        <w:rPr>
          <w:rFonts w:ascii="Times New Roman" w:eastAsia="Times New Roman" w:hAnsi="Times New Roman" w:cs="Times New Roman"/>
          <w:sz w:val="24"/>
          <w:szCs w:val="24"/>
          <w:lang w:eastAsia="cs-CZ"/>
        </w:rPr>
        <w:t>Schaeffer</w:t>
      </w:r>
      <w:proofErr w:type="spellEnd"/>
      <w:r w:rsidRPr="009534A5">
        <w:rPr>
          <w:rFonts w:ascii="Times New Roman" w:eastAsia="Times New Roman" w:hAnsi="Times New Roman" w:cs="Times New Roman"/>
          <w:sz w:val="24"/>
          <w:szCs w:val="24"/>
          <w:lang w:eastAsia="cs-CZ"/>
        </w:rPr>
        <w:t xml:space="preserve"> po </w:t>
      </w:r>
      <w:r w:rsidRPr="009534A5">
        <w:rPr>
          <w:rFonts w:ascii="Times New Roman" w:eastAsia="Times New Roman" w:hAnsi="Times New Roman" w:cs="Times New Roman"/>
          <w:sz w:val="24"/>
          <w:szCs w:val="24"/>
          <w:lang w:eastAsia="cs-CZ"/>
        </w:rPr>
        <w:lastRenderedPageBreak/>
        <w:t>poslechu v diskusi na ní ocenil spojení půltónových prvků v klasickém dvanáctitónovém temperovaném ladění u tradičních nástrojů s </w:t>
      </w:r>
      <w:proofErr w:type="spellStart"/>
      <w:r w:rsidRPr="009534A5">
        <w:rPr>
          <w:rFonts w:ascii="Times New Roman" w:eastAsia="Times New Roman" w:hAnsi="Times New Roman" w:cs="Times New Roman"/>
          <w:sz w:val="24"/>
          <w:szCs w:val="24"/>
          <w:lang w:eastAsia="cs-CZ"/>
        </w:rPr>
        <w:t>mikrotonálními</w:t>
      </w:r>
      <w:proofErr w:type="spellEnd"/>
      <w:r w:rsidRPr="009534A5">
        <w:rPr>
          <w:rFonts w:ascii="Times New Roman" w:eastAsia="Times New Roman" w:hAnsi="Times New Roman" w:cs="Times New Roman"/>
          <w:sz w:val="24"/>
          <w:szCs w:val="24"/>
          <w:lang w:eastAsia="cs-CZ"/>
        </w:rPr>
        <w:t xml:space="preserve"> postupy v doprovodné elektroakustické hudbě. V rozsahu potřebných informací jsem samozřejmě znal v písemné i ve zvukové formě první praktické předvedení ILLIAC </w:t>
      </w:r>
      <w:proofErr w:type="spellStart"/>
      <w:r w:rsidRPr="009534A5">
        <w:rPr>
          <w:rFonts w:ascii="Times New Roman" w:eastAsia="Times New Roman" w:hAnsi="Times New Roman" w:cs="Times New Roman"/>
          <w:sz w:val="24"/>
          <w:szCs w:val="24"/>
          <w:lang w:eastAsia="cs-CZ"/>
        </w:rPr>
        <w:t>Suite</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for</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String</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Quartet</w:t>
      </w:r>
      <w:proofErr w:type="spellEnd"/>
      <w:r w:rsidRPr="009534A5">
        <w:rPr>
          <w:rFonts w:ascii="Times New Roman" w:eastAsia="Times New Roman" w:hAnsi="Times New Roman" w:cs="Times New Roman"/>
          <w:sz w:val="24"/>
          <w:szCs w:val="24"/>
          <w:lang w:eastAsia="cs-CZ"/>
        </w:rPr>
        <w:t xml:space="preserve"> na Illinoiské univerzitě jako moment historického zrodu </w:t>
      </w:r>
      <w:proofErr w:type="spellStart"/>
      <w:r w:rsidRPr="009534A5">
        <w:rPr>
          <w:rFonts w:ascii="Times New Roman" w:eastAsia="Times New Roman" w:hAnsi="Times New Roman" w:cs="Times New Roman"/>
          <w:sz w:val="24"/>
          <w:szCs w:val="24"/>
          <w:lang w:eastAsia="cs-CZ"/>
        </w:rPr>
        <w:t>computer</w:t>
      </w:r>
      <w:proofErr w:type="spellEnd"/>
      <w:r w:rsidRPr="009534A5">
        <w:rPr>
          <w:rFonts w:ascii="Times New Roman" w:eastAsia="Times New Roman" w:hAnsi="Times New Roman" w:cs="Times New Roman"/>
          <w:sz w:val="24"/>
          <w:szCs w:val="24"/>
          <w:lang w:eastAsia="cs-CZ"/>
        </w:rPr>
        <w:t xml:space="preserve"> music.</w:t>
      </w:r>
    </w:p>
    <w:p w:rsidR="009534A5" w:rsidRPr="009534A5" w:rsidRDefault="009534A5" w:rsidP="009534A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802890" cy="3734435"/>
            <wp:effectExtent l="19050" t="0" r="0" b="0"/>
            <wp:docPr id="2" name="obrázek 2" descr="https://www.casopisharmonie.cz/images/casopis/2020/02/rudolf-ruzicka-jamu_23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opisharmonie.cz/images/casopis/2020/02/rudolf-ruzicka-jamu_230202.JPG"/>
                    <pic:cNvPicPr>
                      <a:picLocks noChangeAspect="1" noChangeArrowheads="1"/>
                    </pic:cNvPicPr>
                  </pic:nvPicPr>
                  <pic:blipFill>
                    <a:blip r:embed="rId8" cstate="print"/>
                    <a:srcRect/>
                    <a:stretch>
                      <a:fillRect/>
                    </a:stretch>
                  </pic:blipFill>
                  <pic:spPr bwMode="auto">
                    <a:xfrm>
                      <a:off x="0" y="0"/>
                      <a:ext cx="2802890" cy="3734435"/>
                    </a:xfrm>
                    <a:prstGeom prst="rect">
                      <a:avLst/>
                    </a:prstGeom>
                    <a:noFill/>
                    <a:ln w="9525">
                      <a:noFill/>
                      <a:miter lim="800000"/>
                      <a:headEnd/>
                      <a:tailEnd/>
                    </a:ln>
                  </pic:spPr>
                </pic:pic>
              </a:graphicData>
            </a:graphic>
          </wp:inline>
        </w:drawing>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Československé prostředí elektroakustické hudby bylo specifické ve zpožděném nástupu tohoto druhu hudby. Zatímco v Paříži </w:t>
      </w:r>
      <w:proofErr w:type="spellStart"/>
      <w:r w:rsidRPr="009534A5">
        <w:rPr>
          <w:rFonts w:ascii="Times New Roman" w:eastAsia="Times New Roman" w:hAnsi="Times New Roman" w:cs="Times New Roman"/>
          <w:b/>
          <w:bCs/>
          <w:sz w:val="24"/>
          <w:szCs w:val="24"/>
          <w:lang w:eastAsia="cs-CZ"/>
        </w:rPr>
        <w:t>Pierre</w:t>
      </w:r>
      <w:proofErr w:type="spellEnd"/>
      <w:r w:rsidRPr="009534A5">
        <w:rPr>
          <w:rFonts w:ascii="Times New Roman" w:eastAsia="Times New Roman" w:hAnsi="Times New Roman" w:cs="Times New Roman"/>
          <w:b/>
          <w:bCs/>
          <w:sz w:val="24"/>
          <w:szCs w:val="24"/>
          <w:lang w:eastAsia="cs-CZ"/>
        </w:rPr>
        <w:t xml:space="preserve"> </w:t>
      </w:r>
      <w:proofErr w:type="spellStart"/>
      <w:r w:rsidRPr="009534A5">
        <w:rPr>
          <w:rFonts w:ascii="Times New Roman" w:eastAsia="Times New Roman" w:hAnsi="Times New Roman" w:cs="Times New Roman"/>
          <w:b/>
          <w:bCs/>
          <w:sz w:val="24"/>
          <w:szCs w:val="24"/>
          <w:lang w:eastAsia="cs-CZ"/>
        </w:rPr>
        <w:t>Schaeffer</w:t>
      </w:r>
      <w:proofErr w:type="spellEnd"/>
      <w:r w:rsidRPr="009534A5">
        <w:rPr>
          <w:rFonts w:ascii="Times New Roman" w:eastAsia="Times New Roman" w:hAnsi="Times New Roman" w:cs="Times New Roman"/>
          <w:b/>
          <w:bCs/>
          <w:sz w:val="24"/>
          <w:szCs w:val="24"/>
          <w:lang w:eastAsia="cs-CZ"/>
        </w:rPr>
        <w:t xml:space="preserve"> prováděl své experimenty od r. 1948, v Kolíně n. Rýnem Herbert </w:t>
      </w:r>
      <w:proofErr w:type="spellStart"/>
      <w:r w:rsidRPr="009534A5">
        <w:rPr>
          <w:rFonts w:ascii="Times New Roman" w:eastAsia="Times New Roman" w:hAnsi="Times New Roman" w:cs="Times New Roman"/>
          <w:b/>
          <w:bCs/>
          <w:sz w:val="24"/>
          <w:szCs w:val="24"/>
          <w:lang w:eastAsia="cs-CZ"/>
        </w:rPr>
        <w:t>Eimert</w:t>
      </w:r>
      <w:proofErr w:type="spellEnd"/>
      <w:r w:rsidRPr="009534A5">
        <w:rPr>
          <w:rFonts w:ascii="Times New Roman" w:eastAsia="Times New Roman" w:hAnsi="Times New Roman" w:cs="Times New Roman"/>
          <w:b/>
          <w:bCs/>
          <w:sz w:val="24"/>
          <w:szCs w:val="24"/>
          <w:lang w:eastAsia="cs-CZ"/>
        </w:rPr>
        <w:t xml:space="preserve"> s </w:t>
      </w:r>
      <w:proofErr w:type="spellStart"/>
      <w:r w:rsidRPr="009534A5">
        <w:rPr>
          <w:rFonts w:ascii="Times New Roman" w:eastAsia="Times New Roman" w:hAnsi="Times New Roman" w:cs="Times New Roman"/>
          <w:b/>
          <w:bCs/>
          <w:sz w:val="24"/>
          <w:szCs w:val="24"/>
          <w:lang w:eastAsia="cs-CZ"/>
        </w:rPr>
        <w:t>Karlheinzem</w:t>
      </w:r>
      <w:proofErr w:type="spellEnd"/>
      <w:r w:rsidRPr="009534A5">
        <w:rPr>
          <w:rFonts w:ascii="Times New Roman" w:eastAsia="Times New Roman" w:hAnsi="Times New Roman" w:cs="Times New Roman"/>
          <w:b/>
          <w:bCs/>
          <w:sz w:val="24"/>
          <w:szCs w:val="24"/>
          <w:lang w:eastAsia="cs-CZ"/>
        </w:rPr>
        <w:t xml:space="preserve"> </w:t>
      </w:r>
      <w:proofErr w:type="spellStart"/>
      <w:r w:rsidRPr="009534A5">
        <w:rPr>
          <w:rFonts w:ascii="Times New Roman" w:eastAsia="Times New Roman" w:hAnsi="Times New Roman" w:cs="Times New Roman"/>
          <w:b/>
          <w:bCs/>
          <w:sz w:val="24"/>
          <w:szCs w:val="24"/>
          <w:lang w:eastAsia="cs-CZ"/>
        </w:rPr>
        <w:t>Stockhausenem</w:t>
      </w:r>
      <w:proofErr w:type="spellEnd"/>
      <w:r w:rsidRPr="009534A5">
        <w:rPr>
          <w:rFonts w:ascii="Times New Roman" w:eastAsia="Times New Roman" w:hAnsi="Times New Roman" w:cs="Times New Roman"/>
          <w:b/>
          <w:bCs/>
          <w:sz w:val="24"/>
          <w:szCs w:val="24"/>
          <w:lang w:eastAsia="cs-CZ"/>
        </w:rPr>
        <w:t xml:space="preserve"> od r. 1951 u nás se první seminář EA hudby konal v Plzni roku 1964. Nevedlo to automaticky k určitému odstupu skladatelů, kteří neměli šanci dohnat vývoj na Západě? </w:t>
      </w:r>
      <w:r w:rsidRPr="009534A5">
        <w:rPr>
          <w:rFonts w:ascii="Times New Roman" w:eastAsia="Times New Roman" w:hAnsi="Times New Roman" w:cs="Times New Roman"/>
          <w:sz w:val="24"/>
          <w:szCs w:val="24"/>
          <w:lang w:eastAsia="cs-CZ"/>
        </w:rPr>
        <w:t xml:space="preserve">Myslím, že pro oblast počítačové hudby dospěl v Evropě nejdále </w:t>
      </w:r>
      <w:proofErr w:type="spellStart"/>
      <w:r w:rsidRPr="009534A5">
        <w:rPr>
          <w:rFonts w:ascii="Times New Roman" w:eastAsia="Times New Roman" w:hAnsi="Times New Roman" w:cs="Times New Roman"/>
          <w:sz w:val="24"/>
          <w:szCs w:val="24"/>
          <w:lang w:eastAsia="cs-CZ"/>
        </w:rPr>
        <w:t>Gottfried</w:t>
      </w:r>
      <w:proofErr w:type="spellEnd"/>
      <w:r w:rsidRPr="009534A5">
        <w:rPr>
          <w:rFonts w:ascii="Times New Roman" w:eastAsia="Times New Roman" w:hAnsi="Times New Roman" w:cs="Times New Roman"/>
          <w:sz w:val="24"/>
          <w:szCs w:val="24"/>
          <w:lang w:eastAsia="cs-CZ"/>
        </w:rPr>
        <w:t xml:space="preserve"> Michael </w:t>
      </w:r>
      <w:proofErr w:type="spellStart"/>
      <w:r w:rsidRPr="009534A5">
        <w:rPr>
          <w:rFonts w:ascii="Times New Roman" w:eastAsia="Times New Roman" w:hAnsi="Times New Roman" w:cs="Times New Roman"/>
          <w:sz w:val="24"/>
          <w:szCs w:val="24"/>
          <w:lang w:eastAsia="cs-CZ"/>
        </w:rPr>
        <w:t>Koenig</w:t>
      </w:r>
      <w:proofErr w:type="spellEnd"/>
      <w:r w:rsidRPr="009534A5">
        <w:rPr>
          <w:rFonts w:ascii="Times New Roman" w:eastAsia="Times New Roman" w:hAnsi="Times New Roman" w:cs="Times New Roman"/>
          <w:sz w:val="24"/>
          <w:szCs w:val="24"/>
          <w:lang w:eastAsia="cs-CZ"/>
        </w:rPr>
        <w:t xml:space="preserve"> z Utrechtu – byl také v roce 1996 přednášet v Praze. Osobně jsem si cenil jeho přednášek nejvíc. Dostal jsem pak jeho zásluhou od holandské vlády pozvání na roční stáž na utrechtskou univerzitu koncem šedesátých let, než mi to náš režim zarazil.</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Co vás jako skladatele přitahovalo na EA hudbě? Nové zvukové a témbrové možnosti, generování materiálu nebo nové způsoby nakládání s ním a jeho strukturování? </w:t>
      </w:r>
      <w:r w:rsidRPr="009534A5">
        <w:rPr>
          <w:rFonts w:ascii="Times New Roman" w:eastAsia="Times New Roman" w:hAnsi="Times New Roman" w:cs="Times New Roman"/>
          <w:sz w:val="24"/>
          <w:szCs w:val="24"/>
          <w:lang w:eastAsia="cs-CZ"/>
        </w:rPr>
        <w:t>Všechno, ale asi nejvíc možnost okamžité zvukové kontroly nakomponovaného materiálu.</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Jak vnímáte dnes nové směry EA hudby, jako je použití umělé inteligence v podpoře kompozičního procesu nebo živé programování počítačové hudby (live </w:t>
      </w:r>
      <w:proofErr w:type="spellStart"/>
      <w:r w:rsidRPr="009534A5">
        <w:rPr>
          <w:rFonts w:ascii="Times New Roman" w:eastAsia="Times New Roman" w:hAnsi="Times New Roman" w:cs="Times New Roman"/>
          <w:b/>
          <w:bCs/>
          <w:sz w:val="24"/>
          <w:szCs w:val="24"/>
          <w:lang w:eastAsia="cs-CZ"/>
        </w:rPr>
        <w:t>coding</w:t>
      </w:r>
      <w:proofErr w:type="spellEnd"/>
      <w:r w:rsidRPr="009534A5">
        <w:rPr>
          <w:rFonts w:ascii="Times New Roman" w:eastAsia="Times New Roman" w:hAnsi="Times New Roman" w:cs="Times New Roman"/>
          <w:b/>
          <w:bCs/>
          <w:sz w:val="24"/>
          <w:szCs w:val="24"/>
          <w:lang w:eastAsia="cs-CZ"/>
        </w:rPr>
        <w:t xml:space="preserve">)? Lze je využít k vytváření hodnotnější hudby? </w:t>
      </w:r>
      <w:r w:rsidRPr="009534A5">
        <w:rPr>
          <w:rFonts w:ascii="Times New Roman" w:eastAsia="Times New Roman" w:hAnsi="Times New Roman" w:cs="Times New Roman"/>
          <w:sz w:val="24"/>
          <w:szCs w:val="24"/>
          <w:lang w:eastAsia="cs-CZ"/>
        </w:rPr>
        <w:t>Umělá inteligence může přinést nové algoritmy ve vytváření vážných kompozic počítačové hudby, zásluhou prakticky nekonečných možností vzniku algoritmů a programovacích postupů.</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Není komponování EA hudby dnes příliš jednoduché ve srovnání s minulostí? Nebylo právě množství překážek a technologická nedokonalost tím, co skladatele skutečně </w:t>
      </w:r>
      <w:r w:rsidRPr="009534A5">
        <w:rPr>
          <w:rFonts w:ascii="Times New Roman" w:eastAsia="Times New Roman" w:hAnsi="Times New Roman" w:cs="Times New Roman"/>
          <w:b/>
          <w:bCs/>
          <w:sz w:val="24"/>
          <w:szCs w:val="24"/>
          <w:lang w:eastAsia="cs-CZ"/>
        </w:rPr>
        <w:lastRenderedPageBreak/>
        <w:t>motivovalo ve vytváření EA hudby?  </w:t>
      </w:r>
      <w:r w:rsidRPr="009534A5">
        <w:rPr>
          <w:rFonts w:ascii="Times New Roman" w:eastAsia="Times New Roman" w:hAnsi="Times New Roman" w:cs="Times New Roman"/>
          <w:sz w:val="24"/>
          <w:szCs w:val="24"/>
          <w:lang w:eastAsia="cs-CZ"/>
        </w:rPr>
        <w:t>Při současné technice zvukové i kompoziční si myslím, že vznik počítačové, ale i elektroakustické hudby se všemi dalšími možnostmi je zajímavější, a tím i také více motivující.</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Kde se dnes čeští posluchači mohou setkat se zajímavou elektroakustickou hudbou? </w:t>
      </w:r>
      <w:r w:rsidRPr="009534A5">
        <w:rPr>
          <w:rFonts w:ascii="Times New Roman" w:eastAsia="Times New Roman" w:hAnsi="Times New Roman" w:cs="Times New Roman"/>
          <w:sz w:val="24"/>
          <w:szCs w:val="24"/>
          <w:lang w:eastAsia="cs-CZ"/>
        </w:rPr>
        <w:t xml:space="preserve">V současné době je třeba ocenit pravidelné popularizační pořady s elektroakustickými skladbami pražského skladatele Michala Rataje v Českém rozhlase na stanici Vltava. Podobně zaměřené rozhlasové pořady vytváří slovenský autor elektroakustických kompozic </w:t>
      </w:r>
      <w:proofErr w:type="spellStart"/>
      <w:r w:rsidRPr="009534A5">
        <w:rPr>
          <w:rFonts w:ascii="Times New Roman" w:eastAsia="Times New Roman" w:hAnsi="Times New Roman" w:cs="Times New Roman"/>
          <w:sz w:val="24"/>
          <w:szCs w:val="24"/>
          <w:lang w:eastAsia="cs-CZ"/>
        </w:rPr>
        <w:t>Juraj</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Ďuriš</w:t>
      </w:r>
      <w:proofErr w:type="spellEnd"/>
      <w:r w:rsidRPr="009534A5">
        <w:rPr>
          <w:rFonts w:ascii="Times New Roman" w:eastAsia="Times New Roman" w:hAnsi="Times New Roman" w:cs="Times New Roman"/>
          <w:sz w:val="24"/>
          <w:szCs w:val="24"/>
          <w:lang w:eastAsia="cs-CZ"/>
        </w:rPr>
        <w:t xml:space="preserve"> v bratislavské rozhlasové stanici Děvín, kde zvukově technické vybavení stále patří k naší (české a slovenské) špičce.</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b/>
          <w:bCs/>
          <w:sz w:val="24"/>
          <w:szCs w:val="24"/>
          <w:lang w:eastAsia="cs-CZ"/>
        </w:rPr>
        <w:t xml:space="preserve">Láká vás ještě dnes kompozice EA nebo přímo počítačové hudby? </w:t>
      </w:r>
      <w:r w:rsidRPr="009534A5">
        <w:rPr>
          <w:rFonts w:ascii="Times New Roman" w:eastAsia="Times New Roman" w:hAnsi="Times New Roman" w:cs="Times New Roman"/>
          <w:sz w:val="24"/>
          <w:szCs w:val="24"/>
          <w:lang w:eastAsia="cs-CZ"/>
        </w:rPr>
        <w:t>Jistě. Většinu kompozic, a to nejen elektroakustických, komponuji s pomocí počítače.</w:t>
      </w:r>
    </w:p>
    <w:p w:rsidR="009534A5" w:rsidRDefault="009534A5" w:rsidP="009534A5">
      <w:pPr>
        <w:spacing w:after="0" w:line="240" w:lineRule="auto"/>
        <w:rPr>
          <w:rFonts w:ascii="Times New Roman" w:eastAsia="Times New Roman" w:hAnsi="Times New Roman" w:cs="Times New Roman"/>
          <w:sz w:val="24"/>
          <w:szCs w:val="24"/>
          <w:lang w:eastAsia="cs-CZ"/>
        </w:rPr>
      </w:pPr>
    </w:p>
    <w:p w:rsidR="009534A5" w:rsidRPr="009534A5" w:rsidRDefault="009534A5" w:rsidP="009534A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854325" cy="3418205"/>
            <wp:effectExtent l="19050" t="0" r="3175" b="0"/>
            <wp:docPr id="3" name="obrázek 3" descr="Martin Flaš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tin Flašar"/>
                    <pic:cNvPicPr>
                      <a:picLocks noChangeAspect="1" noChangeArrowheads="1"/>
                    </pic:cNvPicPr>
                  </pic:nvPicPr>
                  <pic:blipFill>
                    <a:blip r:embed="rId9" cstate="print"/>
                    <a:srcRect/>
                    <a:stretch>
                      <a:fillRect/>
                    </a:stretch>
                  </pic:blipFill>
                  <pic:spPr bwMode="auto">
                    <a:xfrm>
                      <a:off x="0" y="0"/>
                      <a:ext cx="2854325" cy="3418205"/>
                    </a:xfrm>
                    <a:prstGeom prst="rect">
                      <a:avLst/>
                    </a:prstGeom>
                    <a:noFill/>
                    <a:ln w="9525">
                      <a:noFill/>
                      <a:miter lim="800000"/>
                      <a:headEnd/>
                      <a:tailEnd/>
                    </a:ln>
                  </pic:spPr>
                </pic:pic>
              </a:graphicData>
            </a:graphic>
          </wp:inline>
        </w:drawing>
      </w:r>
    </w:p>
    <w:p w:rsidR="009534A5" w:rsidRPr="009534A5" w:rsidRDefault="003C2678" w:rsidP="009534A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 w:history="1">
        <w:r w:rsidR="009534A5" w:rsidRPr="009534A5">
          <w:rPr>
            <w:rFonts w:ascii="Times New Roman" w:eastAsia="Times New Roman" w:hAnsi="Times New Roman" w:cs="Times New Roman"/>
            <w:b/>
            <w:bCs/>
            <w:color w:val="0000FF"/>
            <w:sz w:val="27"/>
            <w:szCs w:val="27"/>
            <w:u w:val="single"/>
            <w:lang w:eastAsia="cs-CZ"/>
          </w:rPr>
          <w:t xml:space="preserve">Martin </w:t>
        </w:r>
        <w:proofErr w:type="spellStart"/>
        <w:r w:rsidR="009534A5" w:rsidRPr="009534A5">
          <w:rPr>
            <w:rFonts w:ascii="Times New Roman" w:eastAsia="Times New Roman" w:hAnsi="Times New Roman" w:cs="Times New Roman"/>
            <w:b/>
            <w:bCs/>
            <w:color w:val="0000FF"/>
            <w:sz w:val="27"/>
            <w:szCs w:val="27"/>
            <w:u w:val="single"/>
            <w:lang w:eastAsia="cs-CZ"/>
          </w:rPr>
          <w:t>Flašar</w:t>
        </w:r>
        <w:proofErr w:type="spellEnd"/>
      </w:hyperlink>
      <w:r w:rsidR="009534A5" w:rsidRPr="009534A5">
        <w:rPr>
          <w:rFonts w:ascii="Times New Roman" w:eastAsia="Times New Roman" w:hAnsi="Times New Roman" w:cs="Times New Roman"/>
          <w:b/>
          <w:bCs/>
          <w:sz w:val="27"/>
          <w:szCs w:val="27"/>
          <w:lang w:eastAsia="cs-CZ"/>
        </w:rPr>
        <w:t xml:space="preserve"> </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sz w:val="24"/>
          <w:szCs w:val="24"/>
          <w:lang w:eastAsia="cs-CZ"/>
        </w:rPr>
        <w:t xml:space="preserve">Působí jako odborný asistent na Ústavu hudební vědy Filozofické fakulty Masarykovy univerzity v Brně. Zabývá se hudební historiografií 20. a 21. století, vztahy mezi hudbou a technikou a estetikou multimédií. Je autorem a spoluautorem několika odborných knih a řady článků a studií, příležitostně spolupracuje s Českou televizí, Českým rozhlasem, odborným a denním tiskem. V letech 2010-2016 byl členem grantové komise MK ČR pro klasickou hudbu. Ve volném čase hraje na housle v jazzovém Indigo </w:t>
      </w:r>
      <w:proofErr w:type="spellStart"/>
      <w:r w:rsidRPr="009534A5">
        <w:rPr>
          <w:rFonts w:ascii="Times New Roman" w:eastAsia="Times New Roman" w:hAnsi="Times New Roman" w:cs="Times New Roman"/>
          <w:sz w:val="24"/>
          <w:szCs w:val="24"/>
          <w:lang w:eastAsia="cs-CZ"/>
        </w:rPr>
        <w:t>Quartetu</w:t>
      </w:r>
      <w:proofErr w:type="spellEnd"/>
      <w:r w:rsidRPr="009534A5">
        <w:rPr>
          <w:rFonts w:ascii="Times New Roman" w:eastAsia="Times New Roman" w:hAnsi="Times New Roman" w:cs="Times New Roman"/>
          <w:sz w:val="24"/>
          <w:szCs w:val="24"/>
          <w:lang w:eastAsia="cs-CZ"/>
        </w:rPr>
        <w:t xml:space="preserve"> a souborech věnujících se interpretaci staré hudby </w:t>
      </w:r>
      <w:proofErr w:type="spellStart"/>
      <w:r w:rsidRPr="009534A5">
        <w:rPr>
          <w:rFonts w:ascii="Times New Roman" w:eastAsia="Times New Roman" w:hAnsi="Times New Roman" w:cs="Times New Roman"/>
          <w:sz w:val="24"/>
          <w:szCs w:val="24"/>
          <w:lang w:eastAsia="cs-CZ"/>
        </w:rPr>
        <w:t>Musica</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Poetica</w:t>
      </w:r>
      <w:proofErr w:type="spellEnd"/>
      <w:r w:rsidRPr="009534A5">
        <w:rPr>
          <w:rFonts w:ascii="Times New Roman" w:eastAsia="Times New Roman" w:hAnsi="Times New Roman" w:cs="Times New Roman"/>
          <w:sz w:val="24"/>
          <w:szCs w:val="24"/>
          <w:lang w:eastAsia="cs-CZ"/>
        </w:rPr>
        <w:t xml:space="preserve"> a Ensemble </w:t>
      </w:r>
      <w:proofErr w:type="spellStart"/>
      <w:r w:rsidRPr="009534A5">
        <w:rPr>
          <w:rFonts w:ascii="Times New Roman" w:eastAsia="Times New Roman" w:hAnsi="Times New Roman" w:cs="Times New Roman"/>
          <w:sz w:val="24"/>
          <w:szCs w:val="24"/>
          <w:lang w:eastAsia="cs-CZ"/>
        </w:rPr>
        <w:t>Serpens</w:t>
      </w:r>
      <w:proofErr w:type="spellEnd"/>
      <w:r w:rsidRPr="009534A5">
        <w:rPr>
          <w:rFonts w:ascii="Times New Roman" w:eastAsia="Times New Roman" w:hAnsi="Times New Roman" w:cs="Times New Roman"/>
          <w:sz w:val="24"/>
          <w:szCs w:val="24"/>
          <w:lang w:eastAsia="cs-CZ"/>
        </w:rPr>
        <w:t xml:space="preserve"> </w:t>
      </w:r>
      <w:proofErr w:type="spellStart"/>
      <w:r w:rsidRPr="009534A5">
        <w:rPr>
          <w:rFonts w:ascii="Times New Roman" w:eastAsia="Times New Roman" w:hAnsi="Times New Roman" w:cs="Times New Roman"/>
          <w:sz w:val="24"/>
          <w:szCs w:val="24"/>
          <w:lang w:eastAsia="cs-CZ"/>
        </w:rPr>
        <w:t>Cantat</w:t>
      </w:r>
      <w:proofErr w:type="spellEnd"/>
      <w:r w:rsidRPr="009534A5">
        <w:rPr>
          <w:rFonts w:ascii="Times New Roman" w:eastAsia="Times New Roman" w:hAnsi="Times New Roman" w:cs="Times New Roman"/>
          <w:sz w:val="24"/>
          <w:szCs w:val="24"/>
          <w:lang w:eastAsia="cs-CZ"/>
        </w:rPr>
        <w:t>.</w:t>
      </w:r>
    </w:p>
    <w:p w:rsidR="009534A5" w:rsidRPr="009534A5" w:rsidRDefault="009534A5" w:rsidP="009534A5">
      <w:pPr>
        <w:spacing w:before="100" w:beforeAutospacing="1" w:after="100" w:afterAutospacing="1" w:line="240" w:lineRule="auto"/>
        <w:rPr>
          <w:rFonts w:ascii="Times New Roman" w:eastAsia="Times New Roman" w:hAnsi="Times New Roman" w:cs="Times New Roman"/>
          <w:sz w:val="24"/>
          <w:szCs w:val="24"/>
          <w:lang w:eastAsia="cs-CZ"/>
        </w:rPr>
      </w:pPr>
      <w:r w:rsidRPr="009534A5">
        <w:rPr>
          <w:rFonts w:ascii="Times New Roman" w:eastAsia="Times New Roman" w:hAnsi="Times New Roman" w:cs="Times New Roman"/>
          <w:sz w:val="24"/>
          <w:szCs w:val="24"/>
          <w:lang w:eastAsia="cs-CZ"/>
        </w:rPr>
        <w:t> </w:t>
      </w:r>
    </w:p>
    <w:p w:rsidR="000A1FEF" w:rsidRDefault="000A1FEF"/>
    <w:sectPr w:rsidR="000A1FEF" w:rsidSect="000A1F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34A5"/>
    <w:rsid w:val="000A1FEF"/>
    <w:rsid w:val="00111A2B"/>
    <w:rsid w:val="0017183E"/>
    <w:rsid w:val="001D1B51"/>
    <w:rsid w:val="001E5BEC"/>
    <w:rsid w:val="002F08C0"/>
    <w:rsid w:val="002F6864"/>
    <w:rsid w:val="003115AF"/>
    <w:rsid w:val="003868D6"/>
    <w:rsid w:val="003A7834"/>
    <w:rsid w:val="003C2678"/>
    <w:rsid w:val="004A385F"/>
    <w:rsid w:val="005667A3"/>
    <w:rsid w:val="006118B2"/>
    <w:rsid w:val="006140A2"/>
    <w:rsid w:val="00676875"/>
    <w:rsid w:val="006B60C2"/>
    <w:rsid w:val="006F0452"/>
    <w:rsid w:val="00740E96"/>
    <w:rsid w:val="008146CD"/>
    <w:rsid w:val="00815754"/>
    <w:rsid w:val="008C1F36"/>
    <w:rsid w:val="008D1C77"/>
    <w:rsid w:val="00944BDE"/>
    <w:rsid w:val="0095176A"/>
    <w:rsid w:val="009534A5"/>
    <w:rsid w:val="00A2496B"/>
    <w:rsid w:val="00B51241"/>
    <w:rsid w:val="00BD6848"/>
    <w:rsid w:val="00CF3C3B"/>
    <w:rsid w:val="00E72DA0"/>
    <w:rsid w:val="00EA25B3"/>
    <w:rsid w:val="00EC7639"/>
    <w:rsid w:val="00EE1547"/>
    <w:rsid w:val="00F46568"/>
    <w:rsid w:val="00F519D1"/>
    <w:rsid w:val="00F6265B"/>
    <w:rsid w:val="00F80359"/>
    <w:rsid w:val="00FB578A"/>
    <w:rsid w:val="00FD57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FEF"/>
  </w:style>
  <w:style w:type="paragraph" w:styleId="Nadpis1">
    <w:name w:val="heading 1"/>
    <w:basedOn w:val="Normln"/>
    <w:link w:val="Nadpis1Char"/>
    <w:uiPriority w:val="9"/>
    <w:qFormat/>
    <w:rsid w:val="00953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EA25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534A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34A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9534A5"/>
    <w:rPr>
      <w:rFonts w:ascii="Times New Roman" w:eastAsia="Times New Roman" w:hAnsi="Times New Roman" w:cs="Times New Roman"/>
      <w:b/>
      <w:bCs/>
      <w:sz w:val="27"/>
      <w:szCs w:val="27"/>
      <w:lang w:eastAsia="cs-CZ"/>
    </w:rPr>
  </w:style>
  <w:style w:type="character" w:customStyle="1" w:styleId="itemdatecreated">
    <w:name w:val="itemdatecreated"/>
    <w:basedOn w:val="Standardnpsmoodstavce"/>
    <w:rsid w:val="009534A5"/>
  </w:style>
  <w:style w:type="character" w:customStyle="1" w:styleId="itemauthor">
    <w:name w:val="itemauthor"/>
    <w:basedOn w:val="Standardnpsmoodstavce"/>
    <w:rsid w:val="009534A5"/>
  </w:style>
  <w:style w:type="character" w:styleId="Hypertextovodkaz">
    <w:name w:val="Hyperlink"/>
    <w:basedOn w:val="Standardnpsmoodstavce"/>
    <w:uiPriority w:val="99"/>
    <w:semiHidden/>
    <w:unhideWhenUsed/>
    <w:rsid w:val="009534A5"/>
    <w:rPr>
      <w:color w:val="0000FF"/>
      <w:u w:val="single"/>
    </w:rPr>
  </w:style>
  <w:style w:type="paragraph" w:styleId="Normlnweb">
    <w:name w:val="Normal (Web)"/>
    <w:basedOn w:val="Normln"/>
    <w:uiPriority w:val="99"/>
    <w:semiHidden/>
    <w:unhideWhenUsed/>
    <w:rsid w:val="009534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emimagecaption">
    <w:name w:val="itemimagecaption"/>
    <w:basedOn w:val="Standardnpsmoodstavce"/>
    <w:rsid w:val="009534A5"/>
  </w:style>
  <w:style w:type="character" w:customStyle="1" w:styleId="itemimagecredits">
    <w:name w:val="itemimagecredits"/>
    <w:basedOn w:val="Standardnpsmoodstavce"/>
    <w:rsid w:val="009534A5"/>
  </w:style>
  <w:style w:type="character" w:styleId="Siln">
    <w:name w:val="Strong"/>
    <w:basedOn w:val="Standardnpsmoodstavce"/>
    <w:uiPriority w:val="22"/>
    <w:qFormat/>
    <w:rsid w:val="009534A5"/>
    <w:rPr>
      <w:b/>
      <w:bCs/>
    </w:rPr>
  </w:style>
  <w:style w:type="character" w:styleId="Zvraznn">
    <w:name w:val="Emphasis"/>
    <w:basedOn w:val="Standardnpsmoodstavce"/>
    <w:uiPriority w:val="20"/>
    <w:qFormat/>
    <w:rsid w:val="009534A5"/>
    <w:rPr>
      <w:i/>
      <w:iCs/>
    </w:rPr>
  </w:style>
  <w:style w:type="paragraph" w:styleId="Textbubliny">
    <w:name w:val="Balloon Text"/>
    <w:basedOn w:val="Normln"/>
    <w:link w:val="TextbublinyChar"/>
    <w:uiPriority w:val="99"/>
    <w:semiHidden/>
    <w:unhideWhenUsed/>
    <w:rsid w:val="009534A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34A5"/>
    <w:rPr>
      <w:rFonts w:ascii="Tahoma" w:hAnsi="Tahoma" w:cs="Tahoma"/>
      <w:sz w:val="16"/>
      <w:szCs w:val="16"/>
    </w:rPr>
  </w:style>
  <w:style w:type="paragraph" w:styleId="z-Zatekformule">
    <w:name w:val="HTML Top of Form"/>
    <w:basedOn w:val="Normln"/>
    <w:next w:val="Normln"/>
    <w:link w:val="z-ZatekformuleChar"/>
    <w:hidden/>
    <w:uiPriority w:val="99"/>
    <w:semiHidden/>
    <w:unhideWhenUsed/>
    <w:rsid w:val="009534A5"/>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534A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534A5"/>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534A5"/>
    <w:rPr>
      <w:rFonts w:ascii="Arial" w:eastAsia="Times New Roman" w:hAnsi="Arial" w:cs="Arial"/>
      <w:vanish/>
      <w:sz w:val="16"/>
      <w:szCs w:val="16"/>
      <w:lang w:eastAsia="cs-CZ"/>
    </w:rPr>
  </w:style>
  <w:style w:type="paragraph" w:styleId="Bezmezer">
    <w:name w:val="No Spacing"/>
    <w:uiPriority w:val="1"/>
    <w:qFormat/>
    <w:rsid w:val="00EA25B3"/>
    <w:pPr>
      <w:spacing w:after="0" w:line="240" w:lineRule="auto"/>
    </w:pPr>
  </w:style>
  <w:style w:type="character" w:customStyle="1" w:styleId="Nadpis2Char">
    <w:name w:val="Nadpis 2 Char"/>
    <w:basedOn w:val="Standardnpsmoodstavce"/>
    <w:link w:val="Nadpis2"/>
    <w:uiPriority w:val="9"/>
    <w:rsid w:val="00EA25B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8016286">
      <w:bodyDiv w:val="1"/>
      <w:marLeft w:val="0"/>
      <w:marRight w:val="0"/>
      <w:marTop w:val="0"/>
      <w:marBottom w:val="0"/>
      <w:divBdr>
        <w:top w:val="none" w:sz="0" w:space="0" w:color="auto"/>
        <w:left w:val="none" w:sz="0" w:space="0" w:color="auto"/>
        <w:bottom w:val="none" w:sz="0" w:space="0" w:color="auto"/>
        <w:right w:val="none" w:sz="0" w:space="0" w:color="auto"/>
      </w:divBdr>
      <w:divsChild>
        <w:div w:id="108134563">
          <w:marLeft w:val="0"/>
          <w:marRight w:val="0"/>
          <w:marTop w:val="0"/>
          <w:marBottom w:val="0"/>
          <w:divBdr>
            <w:top w:val="none" w:sz="0" w:space="0" w:color="auto"/>
            <w:left w:val="none" w:sz="0" w:space="0" w:color="auto"/>
            <w:bottom w:val="none" w:sz="0" w:space="0" w:color="auto"/>
            <w:right w:val="none" w:sz="0" w:space="0" w:color="auto"/>
          </w:divBdr>
          <w:divsChild>
            <w:div w:id="490679699">
              <w:marLeft w:val="0"/>
              <w:marRight w:val="0"/>
              <w:marTop w:val="0"/>
              <w:marBottom w:val="0"/>
              <w:divBdr>
                <w:top w:val="none" w:sz="0" w:space="0" w:color="auto"/>
                <w:left w:val="none" w:sz="0" w:space="0" w:color="auto"/>
                <w:bottom w:val="none" w:sz="0" w:space="0" w:color="auto"/>
                <w:right w:val="none" w:sz="0" w:space="0" w:color="auto"/>
              </w:divBdr>
              <w:divsChild>
                <w:div w:id="906452981">
                  <w:marLeft w:val="0"/>
                  <w:marRight w:val="0"/>
                  <w:marTop w:val="0"/>
                  <w:marBottom w:val="0"/>
                  <w:divBdr>
                    <w:top w:val="none" w:sz="0" w:space="0" w:color="auto"/>
                    <w:left w:val="none" w:sz="0" w:space="0" w:color="auto"/>
                    <w:bottom w:val="none" w:sz="0" w:space="0" w:color="auto"/>
                    <w:right w:val="none" w:sz="0" w:space="0" w:color="auto"/>
                  </w:divBdr>
                  <w:divsChild>
                    <w:div w:id="2025815574">
                      <w:marLeft w:val="0"/>
                      <w:marRight w:val="0"/>
                      <w:marTop w:val="0"/>
                      <w:marBottom w:val="0"/>
                      <w:divBdr>
                        <w:top w:val="none" w:sz="0" w:space="0" w:color="auto"/>
                        <w:left w:val="none" w:sz="0" w:space="0" w:color="auto"/>
                        <w:bottom w:val="none" w:sz="0" w:space="0" w:color="auto"/>
                        <w:right w:val="none" w:sz="0" w:space="0" w:color="auto"/>
                      </w:divBdr>
                    </w:div>
                  </w:divsChild>
                </w:div>
                <w:div w:id="1689022478">
                  <w:marLeft w:val="0"/>
                  <w:marRight w:val="0"/>
                  <w:marTop w:val="0"/>
                  <w:marBottom w:val="0"/>
                  <w:divBdr>
                    <w:top w:val="none" w:sz="0" w:space="0" w:color="auto"/>
                    <w:left w:val="none" w:sz="0" w:space="0" w:color="auto"/>
                    <w:bottom w:val="none" w:sz="0" w:space="0" w:color="auto"/>
                    <w:right w:val="none" w:sz="0" w:space="0" w:color="auto"/>
                  </w:divBdr>
                  <w:divsChild>
                    <w:div w:id="2010600793">
                      <w:marLeft w:val="0"/>
                      <w:marRight w:val="0"/>
                      <w:marTop w:val="0"/>
                      <w:marBottom w:val="0"/>
                      <w:divBdr>
                        <w:top w:val="none" w:sz="0" w:space="0" w:color="auto"/>
                        <w:left w:val="none" w:sz="0" w:space="0" w:color="auto"/>
                        <w:bottom w:val="none" w:sz="0" w:space="0" w:color="auto"/>
                        <w:right w:val="none" w:sz="0" w:space="0" w:color="auto"/>
                      </w:divBdr>
                      <w:divsChild>
                        <w:div w:id="1513911237">
                          <w:marLeft w:val="0"/>
                          <w:marRight w:val="0"/>
                          <w:marTop w:val="0"/>
                          <w:marBottom w:val="0"/>
                          <w:divBdr>
                            <w:top w:val="none" w:sz="0" w:space="0" w:color="auto"/>
                            <w:left w:val="none" w:sz="0" w:space="0" w:color="auto"/>
                            <w:bottom w:val="none" w:sz="0" w:space="0" w:color="auto"/>
                            <w:right w:val="none" w:sz="0" w:space="0" w:color="auto"/>
                          </w:divBdr>
                          <w:divsChild>
                            <w:div w:id="1316715120">
                              <w:marLeft w:val="0"/>
                              <w:marRight w:val="0"/>
                              <w:marTop w:val="0"/>
                              <w:marBottom w:val="0"/>
                              <w:divBdr>
                                <w:top w:val="none" w:sz="0" w:space="0" w:color="auto"/>
                                <w:left w:val="none" w:sz="0" w:space="0" w:color="auto"/>
                                <w:bottom w:val="none" w:sz="0" w:space="0" w:color="auto"/>
                                <w:right w:val="none" w:sz="0" w:space="0" w:color="auto"/>
                              </w:divBdr>
                              <w:divsChild>
                                <w:div w:id="264266724">
                                  <w:marLeft w:val="0"/>
                                  <w:marRight w:val="0"/>
                                  <w:marTop w:val="0"/>
                                  <w:marBottom w:val="0"/>
                                  <w:divBdr>
                                    <w:top w:val="none" w:sz="0" w:space="0" w:color="auto"/>
                                    <w:left w:val="none" w:sz="0" w:space="0" w:color="auto"/>
                                    <w:bottom w:val="none" w:sz="0" w:space="0" w:color="auto"/>
                                    <w:right w:val="none" w:sz="0" w:space="0" w:color="auto"/>
                                  </w:divBdr>
                                  <w:divsChild>
                                    <w:div w:id="13547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32495">
                  <w:marLeft w:val="0"/>
                  <w:marRight w:val="0"/>
                  <w:marTop w:val="0"/>
                  <w:marBottom w:val="0"/>
                  <w:divBdr>
                    <w:top w:val="none" w:sz="0" w:space="0" w:color="auto"/>
                    <w:left w:val="none" w:sz="0" w:space="0" w:color="auto"/>
                    <w:bottom w:val="none" w:sz="0" w:space="0" w:color="auto"/>
                    <w:right w:val="none" w:sz="0" w:space="0" w:color="auto"/>
                  </w:divBdr>
                  <w:divsChild>
                    <w:div w:id="19180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03418">
      <w:bodyDiv w:val="1"/>
      <w:marLeft w:val="0"/>
      <w:marRight w:val="0"/>
      <w:marTop w:val="0"/>
      <w:marBottom w:val="0"/>
      <w:divBdr>
        <w:top w:val="none" w:sz="0" w:space="0" w:color="auto"/>
        <w:left w:val="none" w:sz="0" w:space="0" w:color="auto"/>
        <w:bottom w:val="none" w:sz="0" w:space="0" w:color="auto"/>
        <w:right w:val="none" w:sz="0" w:space="0" w:color="auto"/>
      </w:divBdr>
      <w:divsChild>
        <w:div w:id="2040738638">
          <w:marLeft w:val="0"/>
          <w:marRight w:val="0"/>
          <w:marTop w:val="0"/>
          <w:marBottom w:val="0"/>
          <w:divBdr>
            <w:top w:val="none" w:sz="0" w:space="0" w:color="auto"/>
            <w:left w:val="none" w:sz="0" w:space="0" w:color="auto"/>
            <w:bottom w:val="none" w:sz="0" w:space="0" w:color="auto"/>
            <w:right w:val="none" w:sz="0" w:space="0" w:color="auto"/>
          </w:divBdr>
        </w:div>
        <w:div w:id="289213811">
          <w:marLeft w:val="0"/>
          <w:marRight w:val="0"/>
          <w:marTop w:val="0"/>
          <w:marBottom w:val="0"/>
          <w:divBdr>
            <w:top w:val="none" w:sz="0" w:space="0" w:color="auto"/>
            <w:left w:val="none" w:sz="0" w:space="0" w:color="auto"/>
            <w:bottom w:val="none" w:sz="0" w:space="0" w:color="auto"/>
            <w:right w:val="none" w:sz="0" w:space="0" w:color="auto"/>
          </w:divBdr>
          <w:divsChild>
            <w:div w:id="1188523259">
              <w:marLeft w:val="0"/>
              <w:marRight w:val="0"/>
              <w:marTop w:val="0"/>
              <w:marBottom w:val="0"/>
              <w:divBdr>
                <w:top w:val="none" w:sz="0" w:space="0" w:color="auto"/>
                <w:left w:val="none" w:sz="0" w:space="0" w:color="auto"/>
                <w:bottom w:val="none" w:sz="0" w:space="0" w:color="auto"/>
                <w:right w:val="none" w:sz="0" w:space="0" w:color="auto"/>
              </w:divBdr>
              <w:divsChild>
                <w:div w:id="508494164">
                  <w:marLeft w:val="0"/>
                  <w:marRight w:val="0"/>
                  <w:marTop w:val="0"/>
                  <w:marBottom w:val="0"/>
                  <w:divBdr>
                    <w:top w:val="none" w:sz="0" w:space="0" w:color="auto"/>
                    <w:left w:val="none" w:sz="0" w:space="0" w:color="auto"/>
                    <w:bottom w:val="none" w:sz="0" w:space="0" w:color="auto"/>
                    <w:right w:val="none" w:sz="0" w:space="0" w:color="auto"/>
                  </w:divBdr>
                </w:div>
                <w:div w:id="2055108101">
                  <w:marLeft w:val="242"/>
                  <w:marRight w:val="67"/>
                  <w:marTop w:val="54"/>
                  <w:marBottom w:val="0"/>
                  <w:divBdr>
                    <w:top w:val="none" w:sz="0" w:space="0" w:color="auto"/>
                    <w:left w:val="none" w:sz="0" w:space="0" w:color="auto"/>
                    <w:bottom w:val="none" w:sz="0" w:space="0" w:color="auto"/>
                    <w:right w:val="none" w:sz="0" w:space="0" w:color="auto"/>
                  </w:divBdr>
                </w:div>
              </w:divsChild>
            </w:div>
          </w:divsChild>
        </w:div>
        <w:div w:id="747077348">
          <w:marLeft w:val="0"/>
          <w:marRight w:val="0"/>
          <w:marTop w:val="0"/>
          <w:marBottom w:val="0"/>
          <w:divBdr>
            <w:top w:val="none" w:sz="0" w:space="0" w:color="auto"/>
            <w:left w:val="none" w:sz="0" w:space="0" w:color="auto"/>
            <w:bottom w:val="none" w:sz="0" w:space="0" w:color="auto"/>
            <w:right w:val="none" w:sz="0" w:space="0" w:color="auto"/>
          </w:divBdr>
          <w:divsChild>
            <w:div w:id="90396823">
              <w:marLeft w:val="0"/>
              <w:marRight w:val="0"/>
              <w:marTop w:val="0"/>
              <w:marBottom w:val="0"/>
              <w:divBdr>
                <w:top w:val="none" w:sz="0" w:space="0" w:color="auto"/>
                <w:left w:val="none" w:sz="0" w:space="0" w:color="auto"/>
                <w:bottom w:val="none" w:sz="0" w:space="0" w:color="auto"/>
                <w:right w:val="none" w:sz="0" w:space="0" w:color="auto"/>
              </w:divBdr>
            </w:div>
          </w:divsChild>
        </w:div>
        <w:div w:id="1528641540">
          <w:marLeft w:val="0"/>
          <w:marRight w:val="0"/>
          <w:marTop w:val="0"/>
          <w:marBottom w:val="0"/>
          <w:divBdr>
            <w:top w:val="none" w:sz="0" w:space="0" w:color="auto"/>
            <w:left w:val="none" w:sz="0" w:space="0" w:color="auto"/>
            <w:bottom w:val="none" w:sz="0" w:space="0" w:color="auto"/>
            <w:right w:val="none" w:sz="0" w:space="0" w:color="auto"/>
          </w:divBdr>
          <w:divsChild>
            <w:div w:id="4422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sopisharmonie.cz/blog/martin-flasar.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asopisharmonie.cz/blog/martin-flasar.html" TargetMode="External"/><Relationship Id="rId4" Type="http://schemas.openxmlformats.org/officeDocument/2006/relationships/hyperlink" Target="https://www.casopisharmonie.cz/" TargetMode="Externa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4381</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2021-07-20T17:26:00Z</dcterms:created>
  <dcterms:modified xsi:type="dcterms:W3CDTF">2021-07-20T17:26:00Z</dcterms:modified>
</cp:coreProperties>
</file>